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3" w:line="220" w:lineRule="auto"/>
        <w:ind w:right="2119"/>
        <w:rPr>
          <w:b/>
          <w:bCs/>
        </w:rPr>
      </w:pPr>
      <w:r>
        <w:br w:type="column"/>
      </w:r>
      <w:r>
        <w:rPr>
          <w:b/>
          <w:bCs/>
          <w:w w:val="95"/>
        </w:rPr>
        <w:t>山东省奖学金评审系统登录方式</w:t>
      </w:r>
      <w:r>
        <w:rPr>
          <w:b/>
          <w:bCs/>
        </w:rPr>
        <w:t>及网上填报注意事项</w:t>
      </w:r>
    </w:p>
    <w:p>
      <w:pPr>
        <w:spacing w:after="0" w:line="220" w:lineRule="auto"/>
        <w:sectPr>
          <w:type w:val="continuous"/>
          <w:pgSz w:w="11910" w:h="16840"/>
          <w:pgMar w:top="1380" w:right="820" w:bottom="280" w:left="980" w:header="720" w:footer="720" w:gutter="0"/>
          <w:cols w:equalWidth="0" w:num="2">
            <w:col w:w="1041" w:space="829"/>
            <w:col w:w="8240"/>
          </w:cols>
        </w:sectPr>
      </w:pPr>
    </w:p>
    <w:p>
      <w:pPr>
        <w:pStyle w:val="4"/>
        <w:ind w:left="0" w:firstLine="0"/>
        <w:rPr>
          <w:rFonts w:ascii="宋体"/>
          <w:sz w:val="20"/>
        </w:rPr>
      </w:pPr>
    </w:p>
    <w:p>
      <w:pPr>
        <w:pStyle w:val="4"/>
        <w:spacing w:before="8"/>
        <w:ind w:left="0" w:firstLine="0"/>
        <w:rPr>
          <w:rFonts w:ascii="宋体"/>
          <w:sz w:val="18"/>
        </w:rPr>
      </w:pPr>
    </w:p>
    <w:p>
      <w:pPr>
        <w:pStyle w:val="3"/>
        <w:spacing w:before="55"/>
        <w:ind w:left="680"/>
      </w:pPr>
      <w:r>
        <w:t>一、网上登录方法</w:t>
      </w:r>
    </w:p>
    <w:p>
      <w:pPr>
        <w:spacing w:before="111" w:line="304" w:lineRule="auto"/>
        <w:ind w:left="100" w:right="260" w:firstLine="640"/>
        <w:jc w:val="left"/>
        <w:rPr>
          <w:sz w:val="32"/>
        </w:rPr>
      </w:pPr>
      <w:r>
        <w:rPr>
          <w:spacing w:val="6"/>
          <w:w w:val="99"/>
          <w:sz w:val="32"/>
        </w:rPr>
        <w:t>奖学金评审系统网址为</w:t>
      </w:r>
      <w:r>
        <w:rPr>
          <w:rFonts w:hint="eastAsia"/>
          <w:spacing w:val="1"/>
          <w:w w:val="100"/>
          <w:sz w:val="28"/>
          <w:highlight w:val="none"/>
        </w:rPr>
        <w:t>https://sdxszz-jxj.sdei.edu.cn/Login</w:t>
      </w:r>
      <w:r>
        <w:rPr>
          <w:spacing w:val="-58"/>
          <w:w w:val="99"/>
          <w:sz w:val="32"/>
        </w:rPr>
        <w:t>，系</w:t>
      </w:r>
      <w:r>
        <w:rPr>
          <w:spacing w:val="-61"/>
          <w:sz w:val="32"/>
        </w:rPr>
        <w:t>统开放时间为上午</w:t>
      </w:r>
      <w:r>
        <w:rPr>
          <w:sz w:val="32"/>
        </w:rPr>
        <w:t>8</w:t>
      </w:r>
      <w:r>
        <w:rPr>
          <w:spacing w:val="-28"/>
          <w:sz w:val="32"/>
        </w:rPr>
        <w:t>点至晚上</w:t>
      </w:r>
      <w:r>
        <w:rPr>
          <w:sz w:val="32"/>
        </w:rPr>
        <w:t>23</w:t>
      </w:r>
      <w:r>
        <w:rPr>
          <w:spacing w:val="-11"/>
          <w:sz w:val="32"/>
        </w:rPr>
        <w:t>点，输入登录编号以及密码后，点击“用户登录”即可进入该系统。学生账户初始登录编号以及密码请联系所在学院辅导员老师获取。建议使用谷歌浏览器或火狐浏览器访问本系统。</w:t>
      </w:r>
    </w:p>
    <w:p>
      <w:pPr>
        <w:pStyle w:val="4"/>
        <w:spacing w:line="304" w:lineRule="auto"/>
        <w:ind w:right="404"/>
      </w:pPr>
      <w:r>
        <w:t>首次登录系统，请点击右上角账户设置，完善用户信息、修改账户密码。</w:t>
      </w:r>
    </w:p>
    <w:p>
      <w:pPr>
        <w:pStyle w:val="3"/>
        <w:spacing w:line="302" w:lineRule="auto"/>
        <w:ind w:right="370" w:firstLine="640"/>
      </w:pPr>
      <w:r>
        <w:rPr>
          <w:w w:val="95"/>
        </w:rPr>
        <w:t>二、国家励志奖学金、省政府励志</w:t>
      </w:r>
      <w:r>
        <w:t>奖学金“奖学金评审系统”网上填报注意事项</w:t>
      </w:r>
    </w:p>
    <w:p>
      <w:pPr>
        <w:pStyle w:val="4"/>
        <w:spacing w:before="1"/>
        <w:ind w:left="740" w:firstLine="0"/>
      </w:pPr>
      <w:r>
        <w:t>学生账户——</w:t>
      </w:r>
    </w:p>
    <w:p>
      <w:pPr>
        <w:pStyle w:val="8"/>
        <w:numPr>
          <w:ilvl w:val="0"/>
          <w:numId w:val="1"/>
        </w:numPr>
        <w:tabs>
          <w:tab w:val="left" w:pos="1063"/>
        </w:tabs>
        <w:spacing w:before="111" w:after="0" w:line="240" w:lineRule="auto"/>
        <w:ind w:left="1062" w:right="0" w:hanging="323"/>
        <w:jc w:val="left"/>
        <w:rPr>
          <w:sz w:val="32"/>
        </w:rPr>
      </w:pPr>
      <w:r>
        <w:rPr>
          <w:sz w:val="32"/>
        </w:rPr>
        <w:t>“基本信息”栏：</w:t>
      </w:r>
    </w:p>
    <w:p>
      <w:pPr>
        <w:pStyle w:val="4"/>
        <w:spacing w:before="109" w:line="304" w:lineRule="auto"/>
        <w:ind w:right="245"/>
        <w:rPr>
          <w:b/>
          <w:bCs/>
          <w:color w:val="auto"/>
          <w:highlight w:val="none"/>
          <w:u w:val="single"/>
        </w:rPr>
      </w:pPr>
      <w:r>
        <w:rPr>
          <w:spacing w:val="3"/>
        </w:rPr>
        <w:t>“学生姓名”栏不要有空格；“身份证号”如末位有字母</w:t>
      </w:r>
      <w:r>
        <w:t>X</w:t>
      </w:r>
      <w:r>
        <w:rPr>
          <w:spacing w:val="-28"/>
        </w:rPr>
        <w:t>请大写；“学号”请如实填写；“出生年月日”从右侧日历簿中选择要与</w:t>
      </w:r>
      <w:r>
        <w:rPr>
          <w:spacing w:val="-32"/>
        </w:rPr>
        <w:t>身份证中出生日期对应</w:t>
      </w:r>
      <w:r>
        <w:t>（</w:t>
      </w:r>
      <w:r>
        <w:rPr>
          <w:spacing w:val="-7"/>
        </w:rPr>
        <w:t>出生时间请忽略不用选择默认为</w:t>
      </w:r>
      <w:r>
        <w:rPr>
          <w:spacing w:val="-27"/>
        </w:rPr>
        <w:t>0:00）</w:t>
      </w:r>
      <w:r>
        <w:rPr>
          <w:spacing w:val="-18"/>
        </w:rPr>
        <w:t>；“政治面貌”、“民族”从下拉菜单中如实选择；“入学时间”在校生按</w:t>
      </w:r>
      <w:r>
        <w:rPr>
          <w:spacing w:val="-17"/>
        </w:rPr>
        <w:t>入学年份统一填写为</w:t>
      </w:r>
      <w:r>
        <w:rPr>
          <w:b/>
          <w:bCs/>
          <w:color w:val="auto"/>
          <w:spacing w:val="-17"/>
          <w:highlight w:val="none"/>
          <w:u w:val="single"/>
        </w:rPr>
        <w:t>“</w:t>
      </w:r>
      <w:r>
        <w:rPr>
          <w:b/>
          <w:bCs/>
          <w:color w:val="auto"/>
          <w:highlight w:val="none"/>
          <w:u w:val="single"/>
        </w:rPr>
        <w:t>20</w:t>
      </w:r>
      <w:r>
        <w:rPr>
          <w:rFonts w:hint="eastAsia"/>
          <w:b/>
          <w:bCs/>
          <w:color w:val="auto"/>
          <w:highlight w:val="none"/>
          <w:u w:val="single"/>
          <w:lang w:val="en-US" w:eastAsia="zh-CN"/>
        </w:rPr>
        <w:t>23</w:t>
      </w:r>
      <w:r>
        <w:rPr>
          <w:b/>
          <w:bCs/>
          <w:color w:val="auto"/>
          <w:highlight w:val="none"/>
          <w:u w:val="single"/>
        </w:rPr>
        <w:t>090</w:t>
      </w:r>
      <w:r>
        <w:rPr>
          <w:rFonts w:hint="eastAsia"/>
          <w:b/>
          <w:bCs/>
          <w:color w:val="auto"/>
          <w:highlight w:val="none"/>
          <w:u w:val="single"/>
          <w:lang w:val="en-US" w:eastAsia="zh-CN"/>
        </w:rPr>
        <w:t>2</w:t>
      </w:r>
      <w:r>
        <w:rPr>
          <w:b/>
          <w:bCs/>
          <w:color w:val="auto"/>
          <w:highlight w:val="none"/>
          <w:u w:val="single"/>
        </w:rPr>
        <w:t>”、“20</w:t>
      </w:r>
      <w:r>
        <w:rPr>
          <w:rFonts w:hint="eastAsia"/>
          <w:b/>
          <w:bCs/>
          <w:color w:val="auto"/>
          <w:highlight w:val="none"/>
          <w:u w:val="single"/>
          <w:lang w:val="en-US" w:eastAsia="zh-CN"/>
        </w:rPr>
        <w:t>22</w:t>
      </w:r>
      <w:r>
        <w:rPr>
          <w:b/>
          <w:bCs/>
          <w:color w:val="auto"/>
          <w:highlight w:val="none"/>
          <w:u w:val="single"/>
        </w:rPr>
        <w:t>0</w:t>
      </w:r>
      <w:r>
        <w:rPr>
          <w:rFonts w:hint="eastAsia"/>
          <w:b/>
          <w:bCs/>
          <w:color w:val="auto"/>
          <w:highlight w:val="none"/>
          <w:u w:val="single"/>
          <w:lang w:val="en-US" w:eastAsia="zh-CN"/>
        </w:rPr>
        <w:t>831</w:t>
      </w:r>
      <w:r>
        <w:rPr>
          <w:b/>
          <w:bCs/>
          <w:color w:val="auto"/>
          <w:highlight w:val="none"/>
          <w:u w:val="single"/>
        </w:rPr>
        <w:t>”、“</w:t>
      </w:r>
      <w:r>
        <w:rPr>
          <w:b/>
          <w:bCs/>
          <w:color w:val="auto"/>
          <w:spacing w:val="1"/>
          <w:w w:val="99"/>
          <w:highlight w:val="none"/>
          <w:u w:val="single"/>
        </w:rPr>
        <w:t>20</w:t>
      </w:r>
      <w:r>
        <w:rPr>
          <w:rFonts w:hint="eastAsia"/>
          <w:b/>
          <w:bCs/>
          <w:color w:val="auto"/>
          <w:spacing w:val="-2"/>
          <w:w w:val="99"/>
          <w:highlight w:val="none"/>
          <w:u w:val="single"/>
          <w:lang w:val="en-US" w:eastAsia="zh-CN"/>
        </w:rPr>
        <w:t>21</w:t>
      </w:r>
      <w:r>
        <w:rPr>
          <w:b/>
          <w:bCs/>
          <w:color w:val="auto"/>
          <w:spacing w:val="1"/>
          <w:w w:val="99"/>
          <w:highlight w:val="none"/>
          <w:u w:val="single"/>
        </w:rPr>
        <w:t>0</w:t>
      </w:r>
      <w:r>
        <w:rPr>
          <w:b/>
          <w:bCs/>
          <w:color w:val="auto"/>
          <w:spacing w:val="-2"/>
          <w:w w:val="99"/>
          <w:highlight w:val="none"/>
          <w:u w:val="single"/>
        </w:rPr>
        <w:t>9</w:t>
      </w:r>
      <w:r>
        <w:rPr>
          <w:b/>
          <w:bCs/>
          <w:color w:val="auto"/>
          <w:spacing w:val="1"/>
          <w:w w:val="99"/>
          <w:highlight w:val="none"/>
          <w:u w:val="single"/>
        </w:rPr>
        <w:t>08</w:t>
      </w:r>
      <w:r>
        <w:rPr>
          <w:b/>
          <w:bCs/>
          <w:color w:val="auto"/>
          <w:highlight w:val="none"/>
          <w:u w:val="single"/>
        </w:rPr>
        <w:t>”、</w:t>
      </w:r>
    </w:p>
    <w:p>
      <w:pPr>
        <w:pStyle w:val="4"/>
        <w:spacing w:line="304" w:lineRule="auto"/>
        <w:ind w:right="99" w:firstLine="0"/>
        <w:rPr>
          <w:rFonts w:hint="eastAsia"/>
          <w:lang w:eastAsia="zh-CN"/>
        </w:rPr>
      </w:pPr>
      <w:r>
        <w:rPr>
          <w:b/>
          <w:bCs/>
          <w:color w:val="auto"/>
          <w:highlight w:val="none"/>
          <w:u w:val="single"/>
        </w:rPr>
        <w:t>“</w:t>
      </w:r>
      <w:r>
        <w:rPr>
          <w:rFonts w:hint="eastAsia"/>
          <w:b/>
          <w:bCs/>
          <w:color w:val="auto"/>
          <w:highlight w:val="none"/>
          <w:u w:val="single"/>
          <w:lang w:val="en-US" w:eastAsia="zh-CN"/>
        </w:rPr>
        <w:t>20200912</w:t>
      </w:r>
      <w:r>
        <w:rPr>
          <w:b/>
          <w:bCs/>
          <w:color w:val="auto"/>
          <w:highlight w:val="none"/>
          <w:u w:val="single"/>
        </w:rPr>
        <w:t>”</w:t>
      </w:r>
      <w:r>
        <w:rPr>
          <w:b/>
          <w:bCs/>
          <w:color w:val="auto"/>
          <w:spacing w:val="-51"/>
          <w:w w:val="99"/>
          <w:highlight w:val="none"/>
          <w:u w:val="single"/>
        </w:rPr>
        <w:t>、</w:t>
      </w:r>
      <w:r>
        <w:rPr>
          <w:b/>
          <w:bCs/>
          <w:color w:val="auto"/>
          <w:w w:val="99"/>
          <w:highlight w:val="none"/>
          <w:u w:val="single"/>
        </w:rPr>
        <w:t>“</w:t>
      </w:r>
      <w:r>
        <w:rPr>
          <w:b/>
          <w:bCs/>
          <w:color w:val="auto"/>
          <w:spacing w:val="1"/>
          <w:w w:val="99"/>
          <w:highlight w:val="none"/>
          <w:u w:val="single"/>
        </w:rPr>
        <w:t>20</w:t>
      </w:r>
      <w:r>
        <w:rPr>
          <w:b/>
          <w:bCs/>
          <w:color w:val="auto"/>
          <w:spacing w:val="-2"/>
          <w:w w:val="99"/>
          <w:highlight w:val="none"/>
          <w:u w:val="single"/>
        </w:rPr>
        <w:t>1</w:t>
      </w:r>
      <w:r>
        <w:rPr>
          <w:b/>
          <w:bCs/>
          <w:color w:val="auto"/>
          <w:spacing w:val="1"/>
          <w:w w:val="99"/>
          <w:highlight w:val="none"/>
          <w:u w:val="single"/>
        </w:rPr>
        <w:t>90</w:t>
      </w:r>
      <w:r>
        <w:rPr>
          <w:b/>
          <w:bCs/>
          <w:color w:val="auto"/>
          <w:spacing w:val="-2"/>
          <w:w w:val="99"/>
          <w:highlight w:val="none"/>
          <w:u w:val="single"/>
        </w:rPr>
        <w:t>8</w:t>
      </w:r>
      <w:r>
        <w:rPr>
          <w:rFonts w:hint="eastAsia"/>
          <w:b/>
          <w:bCs/>
          <w:color w:val="auto"/>
          <w:spacing w:val="1"/>
          <w:w w:val="99"/>
          <w:highlight w:val="none"/>
          <w:u w:val="single"/>
          <w:lang w:val="en-US" w:eastAsia="zh-CN"/>
        </w:rPr>
        <w:t>25</w:t>
      </w:r>
      <w:r>
        <w:rPr>
          <w:b/>
          <w:bCs/>
          <w:color w:val="auto"/>
          <w:spacing w:val="-51"/>
          <w:w w:val="99"/>
          <w:highlight w:val="none"/>
          <w:u w:val="single"/>
        </w:rPr>
        <w:t>”</w:t>
      </w:r>
      <w:r>
        <w:rPr>
          <w:w w:val="99"/>
        </w:rPr>
        <w:t>（报到时间请忽略不用选择默认为</w:t>
      </w:r>
      <w:r>
        <w:rPr>
          <w:spacing w:val="1"/>
          <w:w w:val="99"/>
        </w:rPr>
        <w:t>0:</w:t>
      </w:r>
      <w:r>
        <w:rPr>
          <w:spacing w:val="-2"/>
          <w:w w:val="99"/>
        </w:rPr>
        <w:t>00</w:t>
      </w:r>
      <w:r>
        <w:rPr>
          <w:spacing w:val="-159"/>
          <w:w w:val="99"/>
        </w:rPr>
        <w:t>）</w:t>
      </w:r>
      <w:r>
        <w:rPr>
          <w:w w:val="99"/>
        </w:rPr>
        <w:t>；</w:t>
      </w:r>
      <w:r>
        <w:t>“专业”名称一定要填写准确、规范的专业全称</w:t>
      </w:r>
      <w:r>
        <w:rPr>
          <w:rFonts w:hint="eastAsia"/>
          <w:lang w:eastAsia="zh-CN"/>
        </w:rPr>
        <w:t>。</w:t>
      </w:r>
    </w:p>
    <w:p>
      <w:pPr>
        <w:pStyle w:val="4"/>
        <w:spacing w:line="304" w:lineRule="auto"/>
        <w:ind w:right="99"/>
        <w:rPr>
          <w:spacing w:val="-13"/>
        </w:rPr>
      </w:pPr>
      <w:r>
        <w:t>“学制”</w:t>
      </w:r>
      <w:r>
        <w:rPr>
          <w:spacing w:val="-3"/>
          <w:w w:val="95"/>
        </w:rPr>
        <w:t>正确写法为“</w:t>
      </w:r>
      <w:r>
        <w:rPr>
          <w:spacing w:val="-4"/>
          <w:w w:val="95"/>
        </w:rPr>
        <w:t>2</w:t>
      </w:r>
      <w:r>
        <w:rPr>
          <w:spacing w:val="-10"/>
          <w:w w:val="95"/>
        </w:rPr>
        <w:t>”、“</w:t>
      </w:r>
      <w:r>
        <w:rPr>
          <w:spacing w:val="-5"/>
          <w:w w:val="95"/>
        </w:rPr>
        <w:t>3</w:t>
      </w:r>
      <w:r>
        <w:rPr>
          <w:spacing w:val="-10"/>
          <w:w w:val="95"/>
        </w:rPr>
        <w:t>”、“</w:t>
      </w:r>
      <w:r>
        <w:rPr>
          <w:spacing w:val="-4"/>
          <w:w w:val="95"/>
        </w:rPr>
        <w:t>4</w:t>
      </w:r>
      <w:r>
        <w:rPr>
          <w:spacing w:val="-10"/>
          <w:w w:val="95"/>
        </w:rPr>
        <w:t>”、“</w:t>
      </w:r>
      <w:r>
        <w:rPr>
          <w:spacing w:val="-4"/>
          <w:w w:val="95"/>
        </w:rPr>
        <w:t>5</w:t>
      </w:r>
      <w:r>
        <w:rPr>
          <w:spacing w:val="-17"/>
          <w:w w:val="95"/>
        </w:rPr>
        <w:t>”不要错误写为“二”、“三”、</w:t>
      </w:r>
      <w:r>
        <w:t>“四”、“五”或“2</w:t>
      </w:r>
      <w:r>
        <w:rPr>
          <w:spacing w:val="-22"/>
        </w:rPr>
        <w:t>年”、</w:t>
      </w:r>
      <w:r>
        <w:t>“3</w:t>
      </w:r>
      <w:r>
        <w:rPr>
          <w:spacing w:val="-17"/>
        </w:rPr>
        <w:t>年”、“</w:t>
      </w:r>
      <w:r>
        <w:t>4</w:t>
      </w:r>
      <w:r>
        <w:rPr>
          <w:spacing w:val="-21"/>
        </w:rPr>
        <w:t>年”、</w:t>
      </w:r>
      <w:r>
        <w:t>“5</w:t>
      </w:r>
      <w:r>
        <w:rPr>
          <w:spacing w:val="-13"/>
        </w:rPr>
        <w:t>年”；</w:t>
      </w:r>
    </w:p>
    <w:p>
      <w:pPr>
        <w:pStyle w:val="4"/>
        <w:spacing w:line="304" w:lineRule="auto"/>
        <w:ind w:right="99"/>
      </w:pPr>
      <w:r>
        <w:rPr>
          <w:spacing w:val="-13"/>
        </w:rPr>
        <w:t>“联系电话”请填写申请学生学校手机号码。</w:t>
      </w:r>
    </w:p>
    <w:p>
      <w:pPr>
        <w:spacing w:after="0" w:line="304" w:lineRule="auto"/>
        <w:sectPr>
          <w:type w:val="continuous"/>
          <w:pgSz w:w="11910" w:h="16840"/>
          <w:pgMar w:top="1380" w:right="820" w:bottom="280" w:left="980" w:header="720" w:footer="720" w:gutter="0"/>
          <w:cols w:space="720" w:num="1"/>
        </w:sectPr>
      </w:pPr>
    </w:p>
    <w:p>
      <w:pPr>
        <w:pStyle w:val="8"/>
        <w:numPr>
          <w:ilvl w:val="0"/>
          <w:numId w:val="1"/>
        </w:numPr>
        <w:tabs>
          <w:tab w:val="left" w:pos="1063"/>
        </w:tabs>
        <w:spacing w:before="38" w:after="0" w:line="240" w:lineRule="auto"/>
        <w:ind w:left="1062" w:right="0" w:hanging="323"/>
        <w:jc w:val="left"/>
        <w:rPr>
          <w:sz w:val="32"/>
        </w:rPr>
      </w:pPr>
      <w:r>
        <w:rPr>
          <w:sz w:val="32"/>
        </w:rPr>
        <w:t>“学习情况”栏：</w:t>
      </w:r>
    </w:p>
    <w:p>
      <w:pPr>
        <w:pStyle w:val="4"/>
        <w:spacing w:before="111" w:line="304" w:lineRule="auto"/>
        <w:ind w:right="257"/>
      </w:pPr>
      <w:r>
        <w:t>“成绩排名名次”（请填写同年级同专业智育成绩名次）正确写</w:t>
      </w:r>
      <w:r>
        <w:rPr>
          <w:spacing w:val="-7"/>
        </w:rPr>
        <w:t>法为填写数字不要错误写为第</w:t>
      </w:r>
      <w:r>
        <w:t>X</w:t>
      </w:r>
      <w:r>
        <w:rPr>
          <w:spacing w:val="-18"/>
        </w:rPr>
        <w:t>名或名次</w:t>
      </w:r>
      <w:r>
        <w:t>/</w:t>
      </w:r>
      <w:r>
        <w:rPr>
          <w:spacing w:val="-3"/>
        </w:rPr>
        <w:t>专业人数；“成绩排名总人数”（请填写</w:t>
      </w:r>
      <w:r>
        <w:rPr>
          <w:spacing w:val="-3"/>
          <w:u w:val="single"/>
        </w:rPr>
        <w:t>同年级同专业人数）请咨询辅导员老师</w:t>
      </w:r>
      <w:r>
        <w:rPr>
          <w:rFonts w:hint="eastAsia"/>
          <w:b/>
          <w:bCs/>
          <w:spacing w:val="-3"/>
          <w:u w:val="single"/>
          <w:lang w:val="en-US" w:eastAsia="zh-CN"/>
        </w:rPr>
        <w:t>统一确定</w:t>
      </w:r>
      <w:r>
        <w:rPr>
          <w:rFonts w:hint="eastAsia"/>
          <w:spacing w:val="-3"/>
          <w:u w:val="single"/>
          <w:lang w:val="en-US" w:eastAsia="zh-CN"/>
        </w:rPr>
        <w:t>后</w:t>
      </w:r>
      <w:r>
        <w:rPr>
          <w:spacing w:val="-3"/>
          <w:u w:val="single"/>
        </w:rPr>
        <w:t>如实填写</w:t>
      </w:r>
      <w:r>
        <w:rPr>
          <w:spacing w:val="-3"/>
        </w:rPr>
        <w:t>，</w:t>
      </w:r>
      <w:r>
        <w:rPr>
          <w:spacing w:val="-3"/>
          <w:u w:val="single"/>
        </w:rPr>
        <w:t>同年级同专业所有申请奖学金学生此处人数要一致</w:t>
      </w:r>
      <w:r>
        <w:rPr>
          <w:spacing w:val="-3"/>
        </w:rPr>
        <w:t>，</w:t>
      </w:r>
      <w:r>
        <w:rPr>
          <w:spacing w:val="-3"/>
          <w:u w:val="single"/>
        </w:rPr>
        <w:t>此处为审核要点</w:t>
      </w:r>
      <w:r>
        <w:rPr>
          <w:spacing w:val="-3"/>
        </w:rPr>
        <w:t>；</w:t>
      </w:r>
      <w:r>
        <w:rPr>
          <w:spacing w:val="-8"/>
        </w:rPr>
        <w:t>实行综合测评排名选择“是”；第</w:t>
      </w:r>
      <w:r>
        <w:t>2</w:t>
      </w:r>
      <w:r>
        <w:rPr>
          <w:spacing w:val="-11"/>
        </w:rPr>
        <w:t>个“成绩排名名次</w:t>
      </w:r>
      <w:r>
        <w:t>”（请填写同年级同专业综合测评成绩名次）</w:t>
      </w:r>
      <w:r>
        <w:rPr>
          <w:spacing w:val="-29"/>
        </w:rPr>
        <w:t>，第</w:t>
      </w:r>
      <w:r>
        <w:t>2</w:t>
      </w:r>
      <w:r>
        <w:rPr>
          <w:spacing w:val="-10"/>
        </w:rPr>
        <w:t>个“成绩排名总人数</w:t>
      </w:r>
      <w:r>
        <w:t>”（请填写同年级同专业人数）</w:t>
      </w:r>
      <w:r>
        <w:rPr>
          <w:u w:val="single"/>
        </w:rPr>
        <w:t>要与成绩排名总人数一致</w:t>
      </w:r>
      <w:r>
        <w:t>，杜绝同一年级同一专业不同申请学生填写专业总人数不一致现象，如：同一年级同一专业，A</w:t>
      </w:r>
      <w:r>
        <w:rPr>
          <w:spacing w:val="-29"/>
        </w:rPr>
        <w:t>同学填写</w:t>
      </w:r>
      <w:r>
        <w:t>45，B</w:t>
      </w:r>
      <w:r>
        <w:rPr>
          <w:spacing w:val="-28"/>
        </w:rPr>
        <w:t>同学填写</w:t>
      </w:r>
      <w:r>
        <w:t>46；“必修课门数”、“及格以上”门数正确写法为如实填写数字，不要画蛇添足错误写为“X</w:t>
      </w:r>
      <w:r>
        <w:rPr>
          <w:spacing w:val="-21"/>
        </w:rPr>
        <w:t>门”。</w:t>
      </w:r>
    </w:p>
    <w:p>
      <w:pPr>
        <w:pStyle w:val="8"/>
        <w:numPr>
          <w:ilvl w:val="0"/>
          <w:numId w:val="1"/>
        </w:numPr>
        <w:tabs>
          <w:tab w:val="left" w:pos="1063"/>
        </w:tabs>
        <w:spacing w:before="0" w:after="0" w:line="408" w:lineRule="exact"/>
        <w:ind w:left="1062" w:right="0" w:hanging="323"/>
        <w:jc w:val="left"/>
        <w:rPr>
          <w:sz w:val="32"/>
        </w:rPr>
      </w:pPr>
      <w:r>
        <w:rPr>
          <w:sz w:val="32"/>
        </w:rPr>
        <w:t>“家庭经济情况”栏：</w:t>
      </w:r>
    </w:p>
    <w:p>
      <w:pPr>
        <w:pStyle w:val="4"/>
        <w:spacing w:before="104" w:line="304" w:lineRule="auto"/>
        <w:ind w:right="260"/>
      </w:pPr>
      <w:r>
        <w:t>“家庭户籍”选“是”；“家庭人口总数”填写数字；</w:t>
      </w:r>
      <w:r>
        <w:rPr>
          <w:u w:val="single"/>
        </w:rPr>
        <w:t>“家庭月收入”=“人均月收入”*“家庭人口总数”</w:t>
      </w:r>
      <w:r>
        <w:t>，要符合逻辑关系（不能</w:t>
      </w:r>
      <w:r>
        <w:rPr>
          <w:w w:val="95"/>
        </w:rPr>
        <w:t>低至保障不了生存</w:t>
      </w:r>
      <w:r>
        <w:rPr>
          <w:spacing w:val="-4"/>
          <w:w w:val="95"/>
        </w:rPr>
        <w:t>）</w:t>
      </w:r>
      <w:r>
        <w:rPr>
          <w:spacing w:val="-3"/>
          <w:w w:val="95"/>
        </w:rPr>
        <w:t>，填写收入金额为数字正确写法例如“</w:t>
      </w:r>
      <w:r>
        <w:rPr>
          <w:w w:val="95"/>
        </w:rPr>
        <w:t>800”不要</w:t>
      </w:r>
      <w:r>
        <w:rPr>
          <w:spacing w:val="-4"/>
        </w:rPr>
        <w:t>错误写为“</w:t>
      </w:r>
      <w:r>
        <w:t>800</w:t>
      </w:r>
      <w:r>
        <w:rPr>
          <w:spacing w:val="-15"/>
        </w:rPr>
        <w:t>元”，货币单位默认为元不是万元；“收入来源”可据实选填“工资收入”、“生意收入”、“务工收入”、“务农收入”</w:t>
      </w:r>
      <w:r>
        <w:rPr>
          <w:spacing w:val="-20"/>
        </w:rPr>
        <w:t>等；“家庭详细住址”填写格式为</w:t>
      </w:r>
      <w:r>
        <w:t>X</w:t>
      </w:r>
      <w:r>
        <w:rPr>
          <w:spacing w:val="-3"/>
        </w:rPr>
        <w:t>省</w:t>
      </w:r>
      <w:r>
        <w:t>X</w:t>
      </w:r>
      <w:r>
        <w:rPr>
          <w:spacing w:val="-57"/>
        </w:rPr>
        <w:t>市</w:t>
      </w:r>
      <w:r>
        <w:t>X</w:t>
      </w:r>
      <w:r>
        <w:rPr>
          <w:spacing w:val="-43"/>
        </w:rPr>
        <w:t>县</w:t>
      </w:r>
      <w:r>
        <w:t>（</w:t>
      </w:r>
      <w:r>
        <w:rPr>
          <w:spacing w:val="-2"/>
        </w:rPr>
        <w:t>区、市</w:t>
      </w:r>
      <w:r>
        <w:t>）XXX；“家</w:t>
      </w:r>
      <w:r>
        <w:rPr>
          <w:spacing w:val="-4"/>
        </w:rPr>
        <w:t>庭固定电话”填写格式为区号+座机，没有固定电话的写手机号；“困难情况认定档次”请据实选择。</w:t>
      </w:r>
    </w:p>
    <w:p>
      <w:pPr>
        <w:pStyle w:val="8"/>
        <w:numPr>
          <w:ilvl w:val="0"/>
          <w:numId w:val="1"/>
        </w:numPr>
        <w:tabs>
          <w:tab w:val="left" w:pos="1063"/>
        </w:tabs>
        <w:spacing w:before="0" w:after="0" w:line="406" w:lineRule="exact"/>
        <w:ind w:left="1062" w:right="0" w:hanging="323"/>
        <w:jc w:val="left"/>
        <w:rPr>
          <w:sz w:val="32"/>
        </w:rPr>
      </w:pPr>
      <w:r>
        <w:rPr>
          <w:sz w:val="32"/>
        </w:rPr>
        <w:t>“大学期间主要获奖情况”栏：</w:t>
      </w:r>
    </w:p>
    <w:p>
      <w:pPr>
        <w:pStyle w:val="4"/>
        <w:spacing w:before="108" w:line="304" w:lineRule="auto"/>
        <w:ind w:right="404"/>
        <w:jc w:val="both"/>
      </w:pPr>
      <w:r>
        <w:t>填写入校以来获得奖励情况，包括荣誉称号、奖学金、竞赛获奖等。各类获奖的“奖项名称”、“颁奖单位”规范写法以证书上的全称、落款为准。</w:t>
      </w:r>
    </w:p>
    <w:p>
      <w:pPr>
        <w:pStyle w:val="4"/>
        <w:spacing w:line="304" w:lineRule="auto"/>
        <w:ind w:right="99"/>
      </w:pPr>
      <w:r>
        <w:rPr>
          <w:u w:val="single"/>
        </w:rPr>
        <w:t>原则上，获奖情况只填写校级及以上主要获奖项目，学院的小型</w:t>
      </w:r>
      <w:r>
        <w:rPr>
          <w:spacing w:val="-17"/>
          <w:w w:val="95"/>
          <w:u w:val="single"/>
        </w:rPr>
        <w:t>获奖项目不要填写，励志奖学金不要填写，如确无获奖项目可填“无”</w:t>
      </w:r>
      <w:r>
        <w:rPr>
          <w:spacing w:val="-17"/>
          <w:w w:val="95"/>
        </w:rPr>
        <w:t>。</w:t>
      </w:r>
    </w:p>
    <w:p>
      <w:pPr>
        <w:spacing w:after="0" w:line="304" w:lineRule="auto"/>
        <w:sectPr>
          <w:pgSz w:w="11910" w:h="16840"/>
          <w:pgMar w:top="1480" w:right="820" w:bottom="280" w:left="980" w:header="720" w:footer="720" w:gutter="0"/>
          <w:cols w:space="720" w:num="1"/>
        </w:sectPr>
      </w:pPr>
    </w:p>
    <w:p>
      <w:pPr>
        <w:pStyle w:val="4"/>
        <w:spacing w:before="38"/>
        <w:ind w:left="740" w:firstLine="0"/>
        <w:rPr>
          <w:rFonts w:hint="default" w:eastAsia="仿宋"/>
          <w:lang w:val="en-US" w:eastAsia="zh-CN"/>
        </w:rPr>
      </w:pPr>
      <w:r>
        <w:t>填写范例：20</w:t>
      </w:r>
      <w:r>
        <w:rPr>
          <w:rFonts w:hint="eastAsia"/>
          <w:lang w:val="en-US" w:eastAsia="zh-CN"/>
        </w:rPr>
        <w:t>23</w:t>
      </w:r>
      <w:r>
        <w:rPr>
          <w:spacing w:val="-56"/>
        </w:rPr>
        <w:t>年</w:t>
      </w:r>
      <w:r>
        <w:t>9</w:t>
      </w:r>
      <w:r>
        <w:rPr>
          <w:spacing w:val="-14"/>
        </w:rPr>
        <w:t>月获得学校一等奖学金，获奖日期选择</w:t>
      </w:r>
      <w:r>
        <w:t>20</w:t>
      </w:r>
      <w:r>
        <w:rPr>
          <w:rFonts w:hint="eastAsia"/>
          <w:lang w:val="en-US" w:eastAsia="zh-CN"/>
        </w:rPr>
        <w:t>23</w:t>
      </w:r>
    </w:p>
    <w:p>
      <w:pPr>
        <w:pStyle w:val="4"/>
        <w:spacing w:before="111" w:line="304" w:lineRule="auto"/>
        <w:ind w:left="740" w:right="99" w:hanging="641"/>
      </w:pPr>
      <w:r>
        <w:rPr>
          <w:spacing w:val="-42"/>
        </w:rPr>
        <w:t>年</w:t>
      </w:r>
      <w:r>
        <w:t>9</w:t>
      </w:r>
      <w:r>
        <w:rPr>
          <w:spacing w:val="-56"/>
        </w:rPr>
        <w:t>月</w:t>
      </w:r>
      <w:r>
        <w:t>1</w:t>
      </w:r>
      <w:r>
        <w:rPr>
          <w:spacing w:val="-11"/>
        </w:rPr>
        <w:t>日，奖项名称填写学校一等奖学金，颁奖单位填写滨州学院。5.“申请理由”栏：</w:t>
      </w:r>
    </w:p>
    <w:p>
      <w:pPr>
        <w:pStyle w:val="4"/>
        <w:spacing w:line="304" w:lineRule="auto"/>
        <w:ind w:right="260"/>
      </w:pPr>
      <w:r>
        <w:rPr>
          <w:spacing w:val="-11"/>
        </w:rPr>
        <w:t>字数严格控制在</w:t>
      </w:r>
      <w:r>
        <w:t>200-250</w:t>
      </w:r>
      <w:r>
        <w:rPr>
          <w:spacing w:val="-10"/>
        </w:rPr>
        <w:t>字之间。</w:t>
      </w:r>
      <w:r>
        <w:rPr>
          <w:spacing w:val="-10"/>
          <w:u w:val="single"/>
        </w:rPr>
        <w:t>使用第一人称和书面语</w:t>
      </w:r>
      <w:r>
        <w:rPr>
          <w:spacing w:val="-10"/>
        </w:rPr>
        <w:t>，以写实性语言和具体数字来介绍其在德智体美等方面取得的主要成绩。开</w:t>
      </w:r>
      <w:r>
        <w:rPr>
          <w:spacing w:val="-4"/>
        </w:rPr>
        <w:t>头不需加称谓，正文结束部分不要写“特申请</w:t>
      </w:r>
      <w:r>
        <w:t>XX</w:t>
      </w:r>
      <w:r>
        <w:rPr>
          <w:spacing w:val="-12"/>
        </w:rPr>
        <w:t>奖学金，望批准”之类语言，正文结束后也不要填写“此致敬礼”之类的祝颂语，不要采</w:t>
      </w:r>
      <w:r>
        <w:rPr>
          <w:spacing w:val="-49"/>
        </w:rPr>
        <w:t>用</w:t>
      </w:r>
      <w:r>
        <w:t>1.……2.……的形式，禁止罗列各类奖项。语句要通顺合理，规范流畅，标点符号使用中文输入法下的标点，禁用英文状态下的标点。严禁雷同。</w:t>
      </w:r>
    </w:p>
    <w:p>
      <w:pPr>
        <w:pStyle w:val="4"/>
        <w:spacing w:line="406" w:lineRule="exact"/>
        <w:ind w:left="740" w:firstLine="0"/>
      </w:pPr>
      <w:r>
        <w:t>修改个人照片</w:t>
      </w:r>
    </w:p>
    <w:p>
      <w:pPr>
        <w:pStyle w:val="4"/>
        <w:spacing w:before="108" w:line="302" w:lineRule="auto"/>
        <w:ind w:right="404"/>
      </w:pPr>
      <w:r>
        <w:t>应上传</w:t>
      </w:r>
      <w:r>
        <w:rPr>
          <w:u w:val="single"/>
        </w:rPr>
        <w:t>近期免冠蓝底证件照</w:t>
      </w:r>
      <w:r>
        <w:t>（严禁使用生活照及自拍照），尺寸标准：分辨率300dpi，宽128像素，高160像素。</w:t>
      </w:r>
    </w:p>
    <w:p>
      <w:pPr>
        <w:pStyle w:val="4"/>
        <w:spacing w:before="2"/>
        <w:ind w:left="0" w:firstLine="0"/>
        <w:rPr>
          <w:sz w:val="41"/>
        </w:rPr>
      </w:pPr>
    </w:p>
    <w:p>
      <w:pPr>
        <w:pStyle w:val="4"/>
        <w:ind w:left="740" w:firstLine="0"/>
      </w:pPr>
      <w:r>
        <w:t>学院账户——</w:t>
      </w:r>
    </w:p>
    <w:p>
      <w:pPr>
        <w:pStyle w:val="4"/>
        <w:spacing w:before="108" w:line="304" w:lineRule="auto"/>
        <w:ind w:left="740" w:right="1683" w:firstLine="0"/>
      </w:pPr>
      <w:r>
        <w:t>一、审核申请学生信息、填写推荐理由和院（系）意见1.学院账户审核“院系意见”栏：</w:t>
      </w:r>
    </w:p>
    <w:p>
      <w:pPr>
        <w:pStyle w:val="4"/>
        <w:spacing w:line="302" w:lineRule="auto"/>
        <w:ind w:right="484"/>
        <w:rPr>
          <w:b/>
          <w:bCs/>
          <w:color w:val="auto"/>
          <w:highlight w:val="yellow"/>
        </w:rPr>
      </w:pPr>
      <w:r>
        <w:rPr>
          <w:rFonts w:hint="eastAsia"/>
          <w:b/>
          <w:bCs/>
          <w:color w:val="auto"/>
          <w:spacing w:val="-4"/>
          <w:highlight w:val="yellow"/>
          <w:u w:val="single"/>
          <w:lang w:val="en-US" w:eastAsia="zh-CN"/>
        </w:rPr>
        <w:t>区别与线下评审时间，线上</w:t>
      </w:r>
      <w:bookmarkStart w:id="0" w:name="_GoBack"/>
      <w:bookmarkEnd w:id="0"/>
      <w:r>
        <w:rPr>
          <w:rFonts w:hint="eastAsia"/>
          <w:b/>
          <w:bCs/>
          <w:color w:val="auto"/>
          <w:spacing w:val="-4"/>
          <w:highlight w:val="yellow"/>
          <w:u w:val="single"/>
          <w:lang w:val="en-US" w:eastAsia="zh-CN"/>
        </w:rPr>
        <w:t>励志</w:t>
      </w:r>
      <w:r>
        <w:rPr>
          <w:b/>
          <w:bCs/>
          <w:color w:val="auto"/>
          <w:spacing w:val="-4"/>
          <w:highlight w:val="yellow"/>
          <w:u w:val="single"/>
        </w:rPr>
        <w:t>奖学金评审系统中，学生“申请时间”全校统一填写为</w:t>
      </w:r>
      <w:r>
        <w:rPr>
          <w:b/>
          <w:bCs/>
          <w:color w:val="auto"/>
          <w:highlight w:val="yellow"/>
          <w:u w:val="single"/>
        </w:rPr>
        <w:t>10</w:t>
      </w:r>
      <w:r>
        <w:rPr>
          <w:b/>
          <w:bCs/>
          <w:color w:val="auto"/>
          <w:spacing w:val="-57"/>
          <w:highlight w:val="yellow"/>
          <w:u w:val="single"/>
        </w:rPr>
        <w:t>月</w:t>
      </w:r>
      <w:r>
        <w:rPr>
          <w:rFonts w:hint="eastAsia"/>
          <w:b/>
          <w:bCs/>
          <w:color w:val="auto"/>
          <w:spacing w:val="-57"/>
          <w:highlight w:val="yellow"/>
          <w:u w:val="single"/>
          <w:lang w:val="en-US" w:eastAsia="zh-CN"/>
        </w:rPr>
        <w:t>20</w:t>
      </w:r>
      <w:r>
        <w:rPr>
          <w:b/>
          <w:bCs/>
          <w:color w:val="auto"/>
          <w:highlight w:val="yellow"/>
          <w:u w:val="single"/>
        </w:rPr>
        <w:t>日，“推荐时间”10</w:t>
      </w:r>
      <w:r>
        <w:rPr>
          <w:b/>
          <w:bCs/>
          <w:color w:val="auto"/>
          <w:spacing w:val="-55"/>
          <w:highlight w:val="yellow"/>
          <w:u w:val="single"/>
        </w:rPr>
        <w:t>月</w:t>
      </w:r>
      <w:r>
        <w:rPr>
          <w:rFonts w:hint="eastAsia"/>
          <w:b/>
          <w:bCs/>
          <w:color w:val="auto"/>
          <w:highlight w:val="yellow"/>
          <w:u w:val="single"/>
          <w:lang w:val="en-US" w:eastAsia="zh-CN"/>
        </w:rPr>
        <w:t>23</w:t>
      </w:r>
      <w:r>
        <w:rPr>
          <w:b/>
          <w:bCs/>
          <w:color w:val="auto"/>
          <w:spacing w:val="-10"/>
          <w:highlight w:val="yellow"/>
          <w:u w:val="single"/>
        </w:rPr>
        <w:t>日，“院系审核时间”</w:t>
      </w:r>
      <w:r>
        <w:rPr>
          <w:b/>
          <w:bCs/>
          <w:color w:val="auto"/>
          <w:highlight w:val="yellow"/>
          <w:u w:val="single"/>
        </w:rPr>
        <w:t>10</w:t>
      </w:r>
      <w:r>
        <w:rPr>
          <w:b/>
          <w:bCs/>
          <w:color w:val="auto"/>
          <w:spacing w:val="-55"/>
          <w:highlight w:val="yellow"/>
          <w:u w:val="single"/>
        </w:rPr>
        <w:t>月</w:t>
      </w:r>
      <w:r>
        <w:rPr>
          <w:rFonts w:hint="eastAsia"/>
          <w:b/>
          <w:bCs/>
          <w:color w:val="auto"/>
          <w:highlight w:val="yellow"/>
          <w:u w:val="single"/>
          <w:lang w:val="en-US" w:eastAsia="zh-CN"/>
        </w:rPr>
        <w:t>27</w:t>
      </w:r>
      <w:r>
        <w:rPr>
          <w:b/>
          <w:bCs/>
          <w:color w:val="auto"/>
          <w:spacing w:val="-27"/>
          <w:highlight w:val="yellow"/>
          <w:u w:val="single"/>
        </w:rPr>
        <w:t>日</w:t>
      </w:r>
      <w:r>
        <w:rPr>
          <w:rFonts w:hint="eastAsia"/>
          <w:b/>
          <w:bCs/>
          <w:color w:val="auto"/>
          <w:spacing w:val="-27"/>
          <w:highlight w:val="yellow"/>
          <w:u w:val="single"/>
          <w:lang w:eastAsia="zh-CN"/>
        </w:rPr>
        <w:t>，</w:t>
      </w:r>
      <w:r>
        <w:rPr>
          <w:rFonts w:hint="eastAsia"/>
          <w:b/>
          <w:bCs/>
          <w:color w:val="auto"/>
          <w:spacing w:val="-27"/>
          <w:highlight w:val="yellow"/>
          <w:u w:val="single"/>
          <w:lang w:val="en-US" w:eastAsia="zh-CN"/>
        </w:rPr>
        <w:t>院系公示时间10月24-26日</w:t>
      </w:r>
      <w:r>
        <w:rPr>
          <w:b/>
          <w:bCs/>
          <w:color w:val="auto"/>
          <w:spacing w:val="-27"/>
          <w:highlight w:val="yellow"/>
        </w:rPr>
        <w:t>。</w:t>
      </w:r>
    </w:p>
    <w:p>
      <w:pPr>
        <w:pStyle w:val="4"/>
        <w:spacing w:before="6" w:line="304" w:lineRule="auto"/>
        <w:ind w:right="260"/>
      </w:pPr>
      <w:r>
        <w:t>“推荐理由”栏中，由该生的辅导员根据其表现给出综合评价，填写内容应当简明扼要，理由充足，能明确体现每名申请奖学金学生的优秀表现和突出特点，不能千篇一律，甚至出现雷同，不可笼统地</w:t>
      </w:r>
      <w:r>
        <w:rPr>
          <w:spacing w:val="-5"/>
        </w:rPr>
        <w:t>填写“同意”等字眼，字数严格控制在</w:t>
      </w:r>
      <w:r>
        <w:t>130-150</w:t>
      </w:r>
      <w:r>
        <w:rPr>
          <w:spacing w:val="-10"/>
        </w:rPr>
        <w:t>字之间，推荐理由的</w:t>
      </w:r>
      <w:r>
        <w:rPr>
          <w:spacing w:val="-12"/>
        </w:rPr>
        <w:t>最后一句话，应统一填写为：综合各方面，该生均符合</w:t>
      </w:r>
      <w:r>
        <w:t>xx</w:t>
      </w:r>
      <w:r>
        <w:rPr>
          <w:spacing w:val="-15"/>
        </w:rPr>
        <w:t>奖学金申请</w:t>
      </w:r>
      <w:r>
        <w:rPr>
          <w:spacing w:val="-22"/>
        </w:rPr>
        <w:t>条件，</w:t>
      </w:r>
      <w:r>
        <w:rPr>
          <w:spacing w:val="-22"/>
          <w:u w:val="single"/>
        </w:rPr>
        <w:t>现推荐其参评</w:t>
      </w:r>
      <w:r>
        <w:rPr>
          <w:u w:val="single"/>
        </w:rPr>
        <w:t>20</w:t>
      </w:r>
      <w:r>
        <w:rPr>
          <w:rFonts w:hint="eastAsia"/>
          <w:u w:val="single"/>
          <w:lang w:val="en-US" w:eastAsia="zh-CN"/>
        </w:rPr>
        <w:t>22</w:t>
      </w:r>
      <w:r>
        <w:rPr>
          <w:u w:val="single"/>
        </w:rPr>
        <w:t>-20</w:t>
      </w:r>
      <w:r>
        <w:rPr>
          <w:rFonts w:hint="eastAsia"/>
          <w:u w:val="single"/>
          <w:lang w:val="en-US" w:eastAsia="zh-CN"/>
        </w:rPr>
        <w:t>23</w:t>
      </w:r>
      <w:r>
        <w:rPr>
          <w:spacing w:val="-40"/>
          <w:u w:val="single"/>
        </w:rPr>
        <w:t>学年</w:t>
      </w:r>
      <w:r>
        <w:rPr>
          <w:rFonts w:hint="eastAsia"/>
          <w:spacing w:val="-40"/>
          <w:u w:val="single"/>
          <w:lang w:val="en-US" w:eastAsia="zh-CN"/>
        </w:rPr>
        <w:t>xx</w:t>
      </w:r>
      <w:r>
        <w:rPr>
          <w:rFonts w:hint="eastAsia"/>
          <w:u w:val="single"/>
          <w:lang w:val="en-US" w:eastAsia="zh-CN"/>
        </w:rPr>
        <w:t>励志</w:t>
      </w:r>
      <w:r>
        <w:rPr>
          <w:spacing w:val="-17"/>
          <w:u w:val="single"/>
        </w:rPr>
        <w:t>奖学金</w:t>
      </w:r>
      <w:r>
        <w:rPr>
          <w:spacing w:val="-17"/>
        </w:rPr>
        <w:t>。</w:t>
      </w:r>
    </w:p>
    <w:p>
      <w:pPr>
        <w:spacing w:after="0" w:line="304" w:lineRule="auto"/>
        <w:sectPr>
          <w:pgSz w:w="11910" w:h="16840"/>
          <w:pgMar w:top="1480" w:right="820" w:bottom="280" w:left="980" w:header="720" w:footer="720" w:gutter="0"/>
          <w:cols w:space="720" w:num="1"/>
        </w:sectPr>
      </w:pPr>
    </w:p>
    <w:p>
      <w:pPr>
        <w:pStyle w:val="4"/>
        <w:spacing w:before="38" w:line="304" w:lineRule="auto"/>
        <w:ind w:right="260"/>
      </w:pPr>
      <w:r>
        <w:t>“院（系）意见”栏中，“院（系）</w:t>
      </w:r>
      <w:r>
        <w:rPr>
          <w:spacing w:val="-17"/>
        </w:rPr>
        <w:t>意见”需</w:t>
      </w:r>
      <w:r>
        <w:t>100-120</w:t>
      </w:r>
      <w:r>
        <w:rPr>
          <w:spacing w:val="-17"/>
        </w:rPr>
        <w:t>字，不得只简单填写“同意”、“同意推荐”等过于简单的审查意见，最后一</w:t>
      </w:r>
      <w:r>
        <w:rPr>
          <w:spacing w:val="-7"/>
        </w:rPr>
        <w:t>句话应统一填写为：同意推荐其获得</w:t>
      </w:r>
      <w:r>
        <w:t>xx</w:t>
      </w:r>
      <w:r>
        <w:rPr>
          <w:rFonts w:hint="eastAsia"/>
          <w:u w:val="single"/>
          <w:lang w:val="en-US" w:eastAsia="zh-CN"/>
        </w:rPr>
        <w:t>励志</w:t>
      </w:r>
      <w:r>
        <w:rPr>
          <w:spacing w:val="-16"/>
        </w:rPr>
        <w:t>奖学金。“院</w:t>
      </w:r>
      <w:r>
        <w:t>（系</w:t>
      </w:r>
      <w:r>
        <w:rPr>
          <w:spacing w:val="-3"/>
        </w:rPr>
        <w:t>）</w:t>
      </w:r>
      <w:r>
        <w:t>主管学生工作领导签名”处填写分管学生工作书记的姓名。</w:t>
      </w:r>
    </w:p>
    <w:p>
      <w:pPr>
        <w:pStyle w:val="4"/>
        <w:spacing w:line="304" w:lineRule="auto"/>
        <w:ind w:right="404"/>
      </w:pPr>
      <w:r>
        <w:t>2.全部填写完毕后，请点击“保存申请学生信息”按钮保存所填报的内容。</w:t>
      </w:r>
    </w:p>
    <w:p>
      <w:pPr>
        <w:pStyle w:val="4"/>
        <w:spacing w:line="304" w:lineRule="auto"/>
        <w:ind w:right="404"/>
        <w:rPr>
          <w:sz w:val="32"/>
        </w:rPr>
      </w:pPr>
      <w:r>
        <w:t>二、信息填报准确、规范的学生，点击批量操作，点击“审核通过”。</w:t>
      </w:r>
    </w:p>
    <w:sectPr>
      <w:pgSz w:w="11910" w:h="16840"/>
      <w:pgMar w:top="1560" w:right="820" w:bottom="280" w:left="9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062"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964" w:hanging="322"/>
      </w:pPr>
      <w:rPr>
        <w:rFonts w:hint="default"/>
        <w:lang w:val="zh-CN" w:eastAsia="zh-CN" w:bidi="zh-CN"/>
      </w:rPr>
    </w:lvl>
    <w:lvl w:ilvl="2" w:tentative="0">
      <w:start w:val="0"/>
      <w:numFmt w:val="bullet"/>
      <w:lvlText w:val="•"/>
      <w:lvlJc w:val="left"/>
      <w:pPr>
        <w:ind w:left="2869" w:hanging="322"/>
      </w:pPr>
      <w:rPr>
        <w:rFonts w:hint="default"/>
        <w:lang w:val="zh-CN" w:eastAsia="zh-CN" w:bidi="zh-CN"/>
      </w:rPr>
    </w:lvl>
    <w:lvl w:ilvl="3" w:tentative="0">
      <w:start w:val="0"/>
      <w:numFmt w:val="bullet"/>
      <w:lvlText w:val="•"/>
      <w:lvlJc w:val="left"/>
      <w:pPr>
        <w:ind w:left="377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583" w:hanging="322"/>
      </w:pPr>
      <w:rPr>
        <w:rFonts w:hint="default"/>
        <w:lang w:val="zh-CN" w:eastAsia="zh-CN" w:bidi="zh-CN"/>
      </w:rPr>
    </w:lvl>
    <w:lvl w:ilvl="6" w:tentative="0">
      <w:start w:val="0"/>
      <w:numFmt w:val="bullet"/>
      <w:lvlText w:val="•"/>
      <w:lvlJc w:val="left"/>
      <w:pPr>
        <w:ind w:left="6487" w:hanging="322"/>
      </w:pPr>
      <w:rPr>
        <w:rFonts w:hint="default"/>
        <w:lang w:val="zh-CN" w:eastAsia="zh-CN" w:bidi="zh-CN"/>
      </w:rPr>
    </w:lvl>
    <w:lvl w:ilvl="7" w:tentative="0">
      <w:start w:val="0"/>
      <w:numFmt w:val="bullet"/>
      <w:lvlText w:val="•"/>
      <w:lvlJc w:val="left"/>
      <w:pPr>
        <w:ind w:left="7392" w:hanging="322"/>
      </w:pPr>
      <w:rPr>
        <w:rFonts w:hint="default"/>
        <w:lang w:val="zh-CN" w:eastAsia="zh-CN" w:bidi="zh-CN"/>
      </w:rPr>
    </w:lvl>
    <w:lvl w:ilvl="8" w:tentative="0">
      <w:start w:val="0"/>
      <w:numFmt w:val="bullet"/>
      <w:lvlText w:val="•"/>
      <w:lvlJc w:val="left"/>
      <w:pPr>
        <w:ind w:left="8296"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WUxN2M0NjNlZTIyNWIxZWQ3OWQwMTdlZWY1MWYwZmMifQ=="/>
  </w:docVars>
  <w:rsids>
    <w:rsidRoot w:val="00000000"/>
    <w:rsid w:val="015665E3"/>
    <w:rsid w:val="0AE733A4"/>
    <w:rsid w:val="1ACB3E67"/>
    <w:rsid w:val="1FAE2A39"/>
    <w:rsid w:val="29421354"/>
    <w:rsid w:val="2CCA5541"/>
    <w:rsid w:val="321B0ADF"/>
    <w:rsid w:val="37255C04"/>
    <w:rsid w:val="384D0BC9"/>
    <w:rsid w:val="3A530196"/>
    <w:rsid w:val="3E5E067A"/>
    <w:rsid w:val="43E75608"/>
    <w:rsid w:val="45181E73"/>
    <w:rsid w:val="46476634"/>
    <w:rsid w:val="4C3C680D"/>
    <w:rsid w:val="53114B34"/>
    <w:rsid w:val="57D35FAF"/>
    <w:rsid w:val="6B4E1F48"/>
    <w:rsid w:val="6DC85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3"/>
      <w:ind w:left="1172" w:right="1588" w:hanging="1073"/>
      <w:outlineLvl w:val="1"/>
    </w:pPr>
    <w:rPr>
      <w:rFonts w:ascii="宋体" w:hAnsi="宋体" w:eastAsia="宋体" w:cs="宋体"/>
      <w:sz w:val="44"/>
      <w:szCs w:val="44"/>
      <w:lang w:val="zh-CN" w:eastAsia="zh-CN" w:bidi="zh-CN"/>
    </w:rPr>
  </w:style>
  <w:style w:type="paragraph" w:styleId="3">
    <w:name w:val="heading 2"/>
    <w:basedOn w:val="1"/>
    <w:next w:val="1"/>
    <w:qFormat/>
    <w:uiPriority w:val="1"/>
    <w:pPr>
      <w:ind w:left="100"/>
      <w:outlineLvl w:val="2"/>
    </w:pPr>
    <w:rPr>
      <w:rFonts w:ascii="黑体" w:hAnsi="黑体" w:eastAsia="黑体" w:cs="黑体"/>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0" w:firstLine="640"/>
    </w:pPr>
    <w:rPr>
      <w:rFonts w:ascii="仿宋" w:hAnsi="仿宋" w:eastAsia="仿宋" w:cs="仿宋"/>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62" w:hanging="323"/>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2607</Words>
  <Characters>2781</Characters>
  <TotalTime>31</TotalTime>
  <ScaleCrop>false</ScaleCrop>
  <LinksUpToDate>false</LinksUpToDate>
  <CharactersWithSpaces>2886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2020-10-20T08:40:00Z</dcterms:created>
  <dc:creator>Administrator</dc:creator>
  <cp:lastModifiedBy>会爬树的猪</cp:lastModifiedBy>
  <cp:lastPrinted>2020-10-22T10:33:00Z</cp:lastPrinted>
  <dcterms:modified xsi:type="dcterms:W3CDTF">2023-10-20T04:33:44Z</dcterms:modified>
  <dc:title>2014年度国家奖助学金评审材料报送要求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WPS 文字</vt:lpwstr>
  </property>
  <property fmtid="{D5CDD505-2E9C-101B-9397-08002B2CF9AE}" pid="4" name="LastSaved">
    <vt:filetime>2020-10-20T00:00:00Z</vt:filetime>
  </property>
  <property fmtid="{D5CDD505-2E9C-101B-9397-08002B2CF9AE}" pid="5" name="KSOProductBuildVer">
    <vt:lpwstr>2052-12.1.0.15712</vt:lpwstr>
  </property>
  <property fmtid="{D5CDD505-2E9C-101B-9397-08002B2CF9AE}" pid="6" name="ICV">
    <vt:lpwstr>848AD22476B3471CA77ED40F722EF71A</vt:lpwstr>
  </property>
</Properties>
</file>